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B339CC">
        <w:rPr>
          <w:sz w:val="28"/>
        </w:rPr>
        <w:t>*</w:t>
      </w:r>
    </w:p>
    <w:p w:rsidR="008D626D" w:rsidP="00B339CC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B339CC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>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 w:rsidR="00F21399">
        <w:rPr>
          <w:sz w:val="28"/>
        </w:rPr>
        <w:t xml:space="preserve">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1471A2" w:rsidRPr="00282F33" w:rsidP="001471A2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 Александра Алексеевича, </w:t>
      </w:r>
      <w:r w:rsidR="00B339CC">
        <w:rPr>
          <w:sz w:val="28"/>
          <w:szCs w:val="28"/>
        </w:rPr>
        <w:t>***</w:t>
      </w:r>
      <w:r w:rsidRPr="008B1127">
        <w:rPr>
          <w:sz w:val="28"/>
          <w:szCs w:val="28"/>
        </w:rPr>
        <w:t xml:space="preserve">,   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1471A2">
        <w:rPr>
          <w:sz w:val="28"/>
          <w:szCs w:val="28"/>
        </w:rPr>
        <w:t>Ан А.А.</w:t>
      </w:r>
      <w:r w:rsidR="00277B90">
        <w:rPr>
          <w:sz w:val="28"/>
          <w:szCs w:val="28"/>
        </w:rPr>
        <w:t xml:space="preserve">,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B339CC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</w:t>
      </w:r>
      <w:r>
        <w:rPr>
          <w:sz w:val="28"/>
          <w:szCs w:val="28"/>
        </w:rPr>
        <w:t>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1471A2">
        <w:rPr>
          <w:sz w:val="28"/>
          <w:szCs w:val="28"/>
        </w:rPr>
        <w:t>Ан А.А.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67FB8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F75AE">
        <w:rPr>
          <w:color w:val="auto"/>
          <w:spacing w:val="-2"/>
          <w:sz w:val="28"/>
          <w:szCs w:val="28"/>
        </w:rPr>
        <w:t>ам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F75AE">
        <w:rPr>
          <w:color w:val="auto"/>
          <w:spacing w:val="-2"/>
          <w:sz w:val="28"/>
          <w:szCs w:val="28"/>
        </w:rPr>
        <w:t>ым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</w:t>
      </w:r>
      <w:r w:rsidR="00FF75AE">
        <w:rPr>
          <w:color w:val="auto"/>
          <w:spacing w:val="-2"/>
          <w:sz w:val="28"/>
          <w:szCs w:val="28"/>
        </w:rPr>
        <w:t>ы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верну</w:t>
      </w:r>
      <w:r w:rsidR="00FF75AE">
        <w:rPr>
          <w:color w:val="auto"/>
          <w:spacing w:val="-2"/>
          <w:sz w:val="28"/>
          <w:szCs w:val="28"/>
        </w:rPr>
        <w:t>лись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В пункте 6 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</w:t>
      </w:r>
      <w:r w:rsidRPr="00F53659">
        <w:rPr>
          <w:color w:val="auto"/>
          <w:spacing w:val="-2"/>
          <w:sz w:val="28"/>
          <w:szCs w:val="28"/>
          <w:lang w:val="x-none"/>
        </w:rPr>
        <w:t>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</w:t>
      </w:r>
      <w:r w:rsidRPr="00F53659">
        <w:rPr>
          <w:color w:val="auto"/>
          <w:spacing w:val="-2"/>
          <w:sz w:val="28"/>
          <w:szCs w:val="28"/>
          <w:lang w:val="x-none"/>
        </w:rPr>
        <w:t>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</w:t>
      </w:r>
      <w:r w:rsidRPr="00F53659">
        <w:rPr>
          <w:color w:val="auto"/>
          <w:spacing w:val="-2"/>
          <w:sz w:val="28"/>
          <w:szCs w:val="28"/>
          <w:lang w:val="x-none"/>
        </w:rPr>
        <w:t>удебное», утвержденных приказом ФГУП 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1471A2">
        <w:rPr>
          <w:sz w:val="28"/>
          <w:szCs w:val="28"/>
        </w:rPr>
        <w:t>Ан А.А.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</w:t>
      </w:r>
      <w:r>
        <w:rPr>
          <w:bCs/>
          <w:sz w:val="28"/>
          <w:szCs w:val="28"/>
        </w:rPr>
        <w:t>расчеты),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 статьи 431 Налогового кодекса Российской Федерации предусмотрена обязанность плательщиков страховых взносов, производящих выплаты и иные вознагр</w:t>
      </w:r>
      <w:r>
        <w:rPr>
          <w:bCs/>
          <w:sz w:val="28"/>
          <w:szCs w:val="28"/>
        </w:rPr>
        <w:t xml:space="preserve">аждениям физическим лицам, </w:t>
      </w:r>
      <w:r>
        <w:rPr>
          <w:bCs/>
          <w:sz w:val="28"/>
          <w:szCs w:val="28"/>
        </w:rPr>
        <w:t xml:space="preserve">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</w:t>
      </w:r>
      <w:r>
        <w:rPr>
          <w:bCs/>
          <w:sz w:val="28"/>
          <w:szCs w:val="28"/>
        </w:rPr>
        <w:t xml:space="preserve">го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>В соответствии с пунктом 7 статьи 6.</w:t>
      </w:r>
      <w:r>
        <w:rPr>
          <w:bCs/>
          <w:sz w:val="28"/>
          <w:szCs w:val="28"/>
          <w:lang w:val="x-none"/>
        </w:rPr>
        <w:t>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</w:t>
      </w:r>
      <w:r>
        <w:rPr>
          <w:bCs/>
          <w:sz w:val="28"/>
          <w:szCs w:val="28"/>
          <w:lang w:val="x-none"/>
        </w:rPr>
        <w:t>ледующий за ним рабочий день.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1471A2">
        <w:rPr>
          <w:sz w:val="28"/>
          <w:szCs w:val="28"/>
        </w:rPr>
        <w:t>Ан А.А.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D704AE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>
        <w:rPr>
          <w:bCs/>
          <w:sz w:val="28"/>
          <w:szCs w:val="28"/>
        </w:rPr>
        <w:t>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1471A2">
        <w:rPr>
          <w:sz w:val="28"/>
          <w:szCs w:val="28"/>
        </w:rPr>
        <w:t>Ан А.А.</w:t>
      </w:r>
      <w:r w:rsidR="00503953">
        <w:rPr>
          <w:bCs/>
          <w:sz w:val="28"/>
          <w:szCs w:val="28"/>
        </w:rPr>
        <w:t xml:space="preserve"> 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>в совершении правонарушения, предусмотренного статьей 15.5 Кодекса Р</w:t>
      </w:r>
      <w:r w:rsidRPr="00732D63">
        <w:rPr>
          <w:sz w:val="28"/>
        </w:rPr>
        <w:t xml:space="preserve">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1471A2">
        <w:rPr>
          <w:sz w:val="28"/>
          <w:szCs w:val="28"/>
        </w:rPr>
        <w:t>2233Ю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D704AE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1471A2">
        <w:rPr>
          <w:sz w:val="28"/>
          <w:szCs w:val="28"/>
        </w:rPr>
        <w:t>Ан А.А.</w:t>
      </w:r>
      <w:r w:rsidR="00503953">
        <w:rPr>
          <w:bCs/>
          <w:sz w:val="28"/>
          <w:szCs w:val="28"/>
        </w:rPr>
        <w:t xml:space="preserve"> 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</w:t>
      </w:r>
      <w:r w:rsidRPr="00817CEC">
        <w:rPr>
          <w:sz w:val="28"/>
          <w:szCs w:val="28"/>
        </w:rPr>
        <w:t>галтерской отчетности и расчетов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1471A2">
        <w:rPr>
          <w:sz w:val="28"/>
          <w:szCs w:val="28"/>
        </w:rPr>
        <w:t>31.07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B339CC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1471A2">
        <w:rPr>
          <w:sz w:val="28"/>
          <w:szCs w:val="28"/>
        </w:rPr>
        <w:t>Ан А.А.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оценены в совокупности, в </w:t>
      </w:r>
      <w:r w:rsidRPr="00153A15">
        <w:rPr>
          <w:sz w:val="28"/>
          <w:szCs w:val="28"/>
        </w:rPr>
        <w:t xml:space="preserve">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503953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1471A2">
        <w:rPr>
          <w:sz w:val="28"/>
          <w:szCs w:val="28"/>
        </w:rPr>
        <w:t>Ан А.А.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</w:t>
      </w:r>
      <w:r w:rsidRPr="00153A15">
        <w:rPr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При назначении административного наказания </w:t>
      </w:r>
      <w:r w:rsidR="001471A2">
        <w:rPr>
          <w:sz w:val="28"/>
          <w:szCs w:val="28"/>
        </w:rPr>
        <w:t>Ан А.А.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</w:t>
      </w:r>
      <w:r w:rsidRPr="00153A15">
        <w:rPr>
          <w:sz w:val="28"/>
          <w:szCs w:val="28"/>
        </w:rPr>
        <w:t>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</w:t>
      </w:r>
      <w:r w:rsidRPr="00153A15">
        <w:rPr>
          <w:sz w:val="28"/>
          <w:szCs w:val="28"/>
        </w:rPr>
        <w:t>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</w:t>
      </w:r>
      <w:r w:rsidRPr="00153A15">
        <w:rPr>
          <w:sz w:val="28"/>
          <w:szCs w:val="28"/>
        </w:rPr>
        <w:t>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1471A2">
        <w:rPr>
          <w:sz w:val="28"/>
          <w:szCs w:val="28"/>
        </w:rPr>
        <w:t>Ан Александра Алексеевича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74589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</w:t>
      </w:r>
      <w:r>
        <w:rPr>
          <w:sz w:val="28"/>
        </w:rPr>
        <w:t>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</w:t>
      </w:r>
      <w:r>
        <w:rPr>
          <w:sz w:val="28"/>
        </w:rPr>
        <w:t xml:space="preserve">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9CC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5431E"/>
    <w:rsid w:val="000A4DA2"/>
    <w:rsid w:val="00102A5D"/>
    <w:rsid w:val="00133265"/>
    <w:rsid w:val="001471A2"/>
    <w:rsid w:val="00153A15"/>
    <w:rsid w:val="00164BB7"/>
    <w:rsid w:val="00193BA3"/>
    <w:rsid w:val="001C592D"/>
    <w:rsid w:val="00277B90"/>
    <w:rsid w:val="00282F33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11453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8124E9"/>
    <w:rsid w:val="00817CEC"/>
    <w:rsid w:val="00820B15"/>
    <w:rsid w:val="00833135"/>
    <w:rsid w:val="00845F20"/>
    <w:rsid w:val="008623B6"/>
    <w:rsid w:val="008A0468"/>
    <w:rsid w:val="008B1127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339CC"/>
    <w:rsid w:val="00B809B9"/>
    <w:rsid w:val="00B92402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060AF"/>
    <w:rsid w:val="00D26C60"/>
    <w:rsid w:val="00D27DE0"/>
    <w:rsid w:val="00D44E13"/>
    <w:rsid w:val="00D6558E"/>
    <w:rsid w:val="00D704A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7717-C901-44D5-B5DE-46EC1F532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